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2F" w:rsidRDefault="007F7A2F" w:rsidP="007F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7F7A2F" w:rsidRDefault="007F7A2F" w:rsidP="007F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7F7A2F" w:rsidRDefault="007F7A2F" w:rsidP="000132E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E219A" w:rsidRPr="00F60D28" w:rsidRDefault="00134497" w:rsidP="000132E3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Evaluation Scheme General Science</w:t>
      </w:r>
    </w:p>
    <w:p w:rsidR="00134497" w:rsidRDefault="00134497" w:rsidP="001344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performance shall be assessed for each subject accordingly: </w:t>
      </w:r>
    </w:p>
    <w:p w:rsidR="00134497" w:rsidRDefault="00134497" w:rsidP="001344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assessment (to be conducted by concern department)</w:t>
      </w:r>
    </w:p>
    <w:p w:rsidR="00134497" w:rsidRDefault="00134497" w:rsidP="001344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Yearly examination (to be conducted by CTEVT) </w:t>
      </w:r>
    </w:p>
    <w:p w:rsidR="00134497" w:rsidRDefault="00134497" w:rsidP="0013449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Marks distribution for </w:t>
      </w:r>
      <w:r w:rsidR="00720D54">
        <w:rPr>
          <w:rFonts w:ascii="Times New Roman" w:hAnsi="Times New Roman" w:cs="Times New Roman"/>
          <w:color w:val="000000"/>
          <w:sz w:val="24"/>
          <w:szCs w:val="24"/>
        </w:rPr>
        <w:t>Second year General Medicine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courses shall be as follows</w:t>
      </w:r>
      <w:r w:rsidR="002638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5C6D" w:rsidRDefault="00DE5C6D" w:rsidP="0015062F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38C1" w:rsidRPr="0015062F" w:rsidRDefault="0015062F" w:rsidP="0015062F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62F">
        <w:rPr>
          <w:rFonts w:ascii="Times New Roman" w:hAnsi="Times New Roman" w:cs="Times New Roman"/>
          <w:b/>
          <w:color w:val="000000"/>
          <w:sz w:val="28"/>
          <w:szCs w:val="28"/>
        </w:rPr>
        <w:t>General Medicine Second year</w:t>
      </w:r>
    </w:p>
    <w:tbl>
      <w:tblPr>
        <w:tblStyle w:val="TableGrid"/>
        <w:tblW w:w="0" w:type="auto"/>
        <w:tblLook w:val="04A0"/>
      </w:tblPr>
      <w:tblGrid>
        <w:gridCol w:w="1643"/>
        <w:gridCol w:w="1350"/>
        <w:gridCol w:w="1443"/>
        <w:gridCol w:w="748"/>
        <w:gridCol w:w="1350"/>
        <w:gridCol w:w="1443"/>
        <w:gridCol w:w="749"/>
        <w:gridCol w:w="850"/>
      </w:tblGrid>
      <w:tr w:rsidR="00720D54" w:rsidTr="00093322">
        <w:tc>
          <w:tcPr>
            <w:tcW w:w="1643" w:type="dxa"/>
            <w:vMerge w:val="restart"/>
            <w:vAlign w:val="center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7083" w:type="dxa"/>
            <w:gridSpan w:val="6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Component Assessment Marks</w:t>
            </w:r>
          </w:p>
        </w:tc>
        <w:tc>
          <w:tcPr>
            <w:tcW w:w="850" w:type="dxa"/>
            <w:vMerge w:val="restart"/>
            <w:vAlign w:val="center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Marks</w:t>
            </w:r>
          </w:p>
        </w:tc>
      </w:tr>
      <w:tr w:rsidR="00720D54" w:rsidTr="00720D54">
        <w:tc>
          <w:tcPr>
            <w:tcW w:w="1643" w:type="dxa"/>
            <w:vMerge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3542" w:type="dxa"/>
            <w:gridSpan w:val="3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850" w:type="dxa"/>
            <w:vMerge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D54" w:rsidTr="00093322">
        <w:tc>
          <w:tcPr>
            <w:tcW w:w="1643" w:type="dxa"/>
            <w:vMerge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CTEVT yearly Examination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CTEVT yearly Examination</w:t>
            </w:r>
          </w:p>
        </w:tc>
        <w:tc>
          <w:tcPr>
            <w:tcW w:w="749" w:type="dxa"/>
            <w:vAlign w:val="center"/>
          </w:tcPr>
          <w:p w:rsidR="00720D54" w:rsidRDefault="00720D54" w:rsidP="00093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  <w:vMerge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Medicine-1 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Surgery -1 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Pathology 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Obstetrics/ Gynaecology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Pharmacology and Pharmacy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of Health Education &amp; Health Promotion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PCH/FH 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Epidemiology and community diagnosis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Pr="00EB0936" w:rsidRDefault="00720D54" w:rsidP="0009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Medical Procedure/ First Aid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20D54" w:rsidTr="00720D54">
        <w:tc>
          <w:tcPr>
            <w:tcW w:w="16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3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0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49" w:type="dxa"/>
          </w:tcPr>
          <w:p w:rsidR="00720D54" w:rsidRDefault="00720D54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720D54" w:rsidRDefault="00720D54" w:rsidP="00134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1F4133" w:rsidRDefault="001F4133" w:rsidP="001344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97" w:rsidRDefault="00134497" w:rsidP="001F4133">
      <w:pPr>
        <w:rPr>
          <w:rFonts w:ascii="Times New Roman" w:hAnsi="Times New Roman" w:cs="Times New Roman"/>
          <w:sz w:val="24"/>
          <w:szCs w:val="24"/>
        </w:rPr>
      </w:pPr>
    </w:p>
    <w:p w:rsidR="0015062F" w:rsidRDefault="0015062F" w:rsidP="001F4133">
      <w:pPr>
        <w:rPr>
          <w:rFonts w:ascii="Times New Roman" w:hAnsi="Times New Roman" w:cs="Times New Roman"/>
          <w:sz w:val="24"/>
          <w:szCs w:val="24"/>
        </w:rPr>
      </w:pPr>
    </w:p>
    <w:p w:rsidR="0015062F" w:rsidRPr="0015062F" w:rsidRDefault="0015062F" w:rsidP="0015062F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62F">
        <w:rPr>
          <w:rFonts w:ascii="Times New Roman" w:hAnsi="Times New Roman" w:cs="Times New Roman"/>
          <w:b/>
          <w:color w:val="000000"/>
          <w:sz w:val="28"/>
          <w:szCs w:val="28"/>
        </w:rPr>
        <w:t>General Medicine Third year</w:t>
      </w:r>
    </w:p>
    <w:tbl>
      <w:tblPr>
        <w:tblStyle w:val="TableGrid"/>
        <w:tblW w:w="9738" w:type="dxa"/>
        <w:tblLayout w:type="fixed"/>
        <w:tblLook w:val="04A0"/>
      </w:tblPr>
      <w:tblGrid>
        <w:gridCol w:w="1638"/>
        <w:gridCol w:w="1432"/>
        <w:gridCol w:w="1442"/>
        <w:gridCol w:w="722"/>
        <w:gridCol w:w="1349"/>
        <w:gridCol w:w="1355"/>
        <w:gridCol w:w="900"/>
        <w:gridCol w:w="900"/>
      </w:tblGrid>
      <w:tr w:rsidR="0015062F" w:rsidTr="000F5961">
        <w:tc>
          <w:tcPr>
            <w:tcW w:w="1638" w:type="dxa"/>
            <w:vMerge w:val="restart"/>
            <w:vAlign w:val="center"/>
          </w:tcPr>
          <w:p w:rsidR="0015062F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7200" w:type="dxa"/>
            <w:gridSpan w:val="6"/>
          </w:tcPr>
          <w:p w:rsidR="0015062F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Component Assessment Marks</w:t>
            </w:r>
          </w:p>
        </w:tc>
        <w:tc>
          <w:tcPr>
            <w:tcW w:w="900" w:type="dxa"/>
            <w:vMerge w:val="restart"/>
            <w:vAlign w:val="center"/>
          </w:tcPr>
          <w:p w:rsidR="0015062F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Marks</w:t>
            </w:r>
          </w:p>
        </w:tc>
      </w:tr>
      <w:tr w:rsidR="0015062F" w:rsidTr="000F5961">
        <w:tc>
          <w:tcPr>
            <w:tcW w:w="1638" w:type="dxa"/>
            <w:vMerge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gridSpan w:val="3"/>
          </w:tcPr>
          <w:p w:rsidR="0015062F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3604" w:type="dxa"/>
            <w:gridSpan w:val="3"/>
          </w:tcPr>
          <w:p w:rsidR="0015062F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900" w:type="dxa"/>
            <w:vMerge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62F" w:rsidTr="000F5961">
        <w:tc>
          <w:tcPr>
            <w:tcW w:w="1638" w:type="dxa"/>
            <w:vMerge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15062F" w:rsidRPr="000F5961" w:rsidRDefault="0015062F" w:rsidP="0084256C">
            <w:pPr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Internal Assessment</w:t>
            </w:r>
          </w:p>
        </w:tc>
        <w:tc>
          <w:tcPr>
            <w:tcW w:w="1442" w:type="dxa"/>
          </w:tcPr>
          <w:p w:rsidR="0015062F" w:rsidRPr="000F5961" w:rsidRDefault="0015062F" w:rsidP="0084256C">
            <w:pPr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CTEVT yearly Examination</w:t>
            </w:r>
          </w:p>
        </w:tc>
        <w:tc>
          <w:tcPr>
            <w:tcW w:w="722" w:type="dxa"/>
          </w:tcPr>
          <w:p w:rsidR="0015062F" w:rsidRPr="000F5961" w:rsidRDefault="0015062F" w:rsidP="0084256C">
            <w:pPr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349" w:type="dxa"/>
          </w:tcPr>
          <w:p w:rsidR="0015062F" w:rsidRPr="000F5961" w:rsidRDefault="0015062F" w:rsidP="0084256C">
            <w:pPr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Internal Assessment</w:t>
            </w:r>
          </w:p>
        </w:tc>
        <w:tc>
          <w:tcPr>
            <w:tcW w:w="1355" w:type="dxa"/>
          </w:tcPr>
          <w:p w:rsidR="0015062F" w:rsidRPr="000F5961" w:rsidRDefault="0015062F" w:rsidP="0084256C">
            <w:pPr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CTEVT yearly Examination</w:t>
            </w:r>
          </w:p>
        </w:tc>
        <w:tc>
          <w:tcPr>
            <w:tcW w:w="900" w:type="dxa"/>
            <w:vAlign w:val="center"/>
          </w:tcPr>
          <w:p w:rsidR="0015062F" w:rsidRPr="000F5961" w:rsidRDefault="0015062F" w:rsidP="00842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961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vMerge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961" w:rsidTr="000F5961">
        <w:tc>
          <w:tcPr>
            <w:tcW w:w="1638" w:type="dxa"/>
          </w:tcPr>
          <w:p w:rsidR="0015062F" w:rsidRPr="000F5961" w:rsidRDefault="0015062F" w:rsidP="000F5961">
            <w:pPr>
              <w:jc w:val="both"/>
              <w:rPr>
                <w:rFonts w:ascii="Times New Roman" w:hAnsi="Times New Roman" w:cs="Times New Roman"/>
              </w:rPr>
            </w:pPr>
            <w:r w:rsidRPr="000F5961">
              <w:rPr>
                <w:rFonts w:ascii="Times New Roman" w:hAnsi="Times New Roman" w:cs="Times New Roman"/>
              </w:rPr>
              <w:t>Medicine-II</w:t>
            </w:r>
            <w:r w:rsidRPr="000F5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9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5062F" w:rsidTr="000F5961">
        <w:tc>
          <w:tcPr>
            <w:tcW w:w="1638" w:type="dxa"/>
          </w:tcPr>
          <w:p w:rsidR="0015062F" w:rsidRPr="000F5961" w:rsidRDefault="0015062F" w:rsidP="000F5961">
            <w:pPr>
              <w:jc w:val="both"/>
              <w:rPr>
                <w:rFonts w:ascii="Times New Roman" w:hAnsi="Times New Roman" w:cs="Times New Roman"/>
              </w:rPr>
            </w:pPr>
            <w:r w:rsidRPr="000F5961">
              <w:rPr>
                <w:rFonts w:ascii="Times New Roman" w:hAnsi="Times New Roman" w:cs="Times New Roman"/>
              </w:rPr>
              <w:t>Surgery -II</w:t>
            </w:r>
            <w:r w:rsidRPr="000F5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9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5062F" w:rsidTr="000F5961">
        <w:tc>
          <w:tcPr>
            <w:tcW w:w="1638" w:type="dxa"/>
          </w:tcPr>
          <w:p w:rsidR="0015062F" w:rsidRPr="000F5961" w:rsidRDefault="0015062F" w:rsidP="000F5961">
            <w:pPr>
              <w:jc w:val="both"/>
              <w:rPr>
                <w:rFonts w:ascii="Times New Roman" w:hAnsi="Times New Roman" w:cs="Times New Roman"/>
              </w:rPr>
            </w:pPr>
            <w:r w:rsidRPr="000F5961">
              <w:rPr>
                <w:rFonts w:ascii="Times New Roman" w:hAnsi="Times New Roman" w:cs="Times New Roman"/>
              </w:rPr>
              <w:t>Health Management</w:t>
            </w:r>
            <w:r w:rsidRPr="000F5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9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F5961" w:rsidTr="00D64748">
        <w:tc>
          <w:tcPr>
            <w:tcW w:w="5234" w:type="dxa"/>
            <w:gridSpan w:val="4"/>
          </w:tcPr>
          <w:p w:rsidR="000F5961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0F5961" w:rsidRPr="000F5961" w:rsidRDefault="000F5961" w:rsidP="00842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 Supervision</w:t>
            </w:r>
          </w:p>
        </w:tc>
        <w:tc>
          <w:tcPr>
            <w:tcW w:w="1355" w:type="dxa"/>
          </w:tcPr>
          <w:p w:rsidR="000F5961" w:rsidRPr="000F5961" w:rsidRDefault="000F5961" w:rsidP="00842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 Exam</w:t>
            </w:r>
          </w:p>
        </w:tc>
        <w:tc>
          <w:tcPr>
            <w:tcW w:w="900" w:type="dxa"/>
          </w:tcPr>
          <w:p w:rsidR="000F5961" w:rsidRPr="000F5961" w:rsidRDefault="000F5961" w:rsidP="008425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External Exam</w:t>
            </w:r>
          </w:p>
        </w:tc>
        <w:tc>
          <w:tcPr>
            <w:tcW w:w="900" w:type="dxa"/>
          </w:tcPr>
          <w:p w:rsidR="000F5961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62F" w:rsidTr="000F5961">
        <w:tc>
          <w:tcPr>
            <w:tcW w:w="1638" w:type="dxa"/>
          </w:tcPr>
          <w:p w:rsidR="0015062F" w:rsidRPr="000F5961" w:rsidRDefault="0015062F" w:rsidP="000F5961">
            <w:pPr>
              <w:jc w:val="both"/>
              <w:rPr>
                <w:rFonts w:ascii="Times New Roman" w:hAnsi="Times New Roman" w:cs="Times New Roman"/>
              </w:rPr>
            </w:pPr>
            <w:r w:rsidRPr="000F5961">
              <w:rPr>
                <w:rFonts w:ascii="Times New Roman" w:hAnsi="Times New Roman" w:cs="Times New Roman"/>
              </w:rPr>
              <w:t>Comprehensive Clinical Field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062F" w:rsidTr="000F5961">
        <w:tc>
          <w:tcPr>
            <w:tcW w:w="1638" w:type="dxa"/>
          </w:tcPr>
          <w:p w:rsidR="0015062F" w:rsidRPr="000F5961" w:rsidRDefault="0015062F" w:rsidP="000F5961">
            <w:pPr>
              <w:jc w:val="both"/>
              <w:rPr>
                <w:rFonts w:ascii="Times New Roman" w:hAnsi="Times New Roman" w:cs="Times New Roman"/>
              </w:rPr>
            </w:pPr>
            <w:r w:rsidRPr="000F5961">
              <w:rPr>
                <w:rFonts w:ascii="Times New Roman" w:hAnsi="Times New Roman" w:cs="Times New Roman"/>
              </w:rPr>
              <w:t>Comprehensive Community Field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5062F" w:rsidTr="000F5961">
        <w:tc>
          <w:tcPr>
            <w:tcW w:w="1638" w:type="dxa"/>
          </w:tcPr>
          <w:p w:rsidR="0015062F" w:rsidRPr="00EB0936" w:rsidRDefault="000F5961" w:rsidP="000F5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3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5062F" w:rsidRDefault="0015062F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5062F" w:rsidRDefault="000F5961" w:rsidP="00842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</w:tbl>
    <w:p w:rsidR="0015062F" w:rsidRDefault="0015062F" w:rsidP="001F4133">
      <w:pPr>
        <w:rPr>
          <w:rFonts w:ascii="Times New Roman" w:hAnsi="Times New Roman" w:cs="Times New Roman"/>
          <w:sz w:val="24"/>
          <w:szCs w:val="24"/>
        </w:rPr>
      </w:pPr>
    </w:p>
    <w:p w:rsidR="000F5961" w:rsidRDefault="000F5961" w:rsidP="001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Internal Supervision marks for the 3</w:t>
      </w:r>
      <w:r w:rsidRPr="000F596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comprehensive practices will be calculated using the following formula:</w:t>
      </w:r>
    </w:p>
    <w:p w:rsidR="000F5961" w:rsidRPr="000F5961" w:rsidRDefault="000F5961" w:rsidP="000F5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61">
        <w:rPr>
          <w:rFonts w:ascii="Times New Roman" w:hAnsi="Times New Roman" w:cs="Times New Roman"/>
          <w:b/>
          <w:sz w:val="24"/>
          <w:szCs w:val="24"/>
        </w:rPr>
        <w:t>Comprehensive Community Field Practice:</w:t>
      </w:r>
    </w:p>
    <w:tbl>
      <w:tblPr>
        <w:tblStyle w:val="TableGrid"/>
        <w:tblW w:w="0" w:type="auto"/>
        <w:tblLook w:val="04A0"/>
      </w:tblPr>
      <w:tblGrid>
        <w:gridCol w:w="6588"/>
        <w:gridCol w:w="2610"/>
      </w:tblGrid>
      <w:tr w:rsidR="000F5961" w:rsidTr="000F5961">
        <w:tc>
          <w:tcPr>
            <w:tcW w:w="6588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by supervising faculty</w:t>
            </w:r>
          </w:p>
        </w:tc>
        <w:tc>
          <w:tcPr>
            <w:tcW w:w="2610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5961" w:rsidTr="000F5961">
        <w:tc>
          <w:tcPr>
            <w:tcW w:w="6588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by facility staffs (staffs of hospital/ PHC/HP)</w:t>
            </w:r>
          </w:p>
        </w:tc>
        <w:tc>
          <w:tcPr>
            <w:tcW w:w="2610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5961" w:rsidTr="000F5961">
        <w:tc>
          <w:tcPr>
            <w:tcW w:w="6588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Report grade</w:t>
            </w:r>
          </w:p>
        </w:tc>
        <w:tc>
          <w:tcPr>
            <w:tcW w:w="2610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5961" w:rsidTr="000F5961">
        <w:tc>
          <w:tcPr>
            <w:tcW w:w="6588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Presentation</w:t>
            </w:r>
          </w:p>
        </w:tc>
        <w:tc>
          <w:tcPr>
            <w:tcW w:w="2610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5961" w:rsidTr="000F5961">
        <w:tc>
          <w:tcPr>
            <w:tcW w:w="6588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0" w:type="dxa"/>
          </w:tcPr>
          <w:p w:rsidR="000F5961" w:rsidRDefault="000F5961" w:rsidP="000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5961" w:rsidRDefault="000F5961" w:rsidP="000F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F5A" w:rsidRPr="000F5961" w:rsidRDefault="00D62F5A" w:rsidP="00D62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61">
        <w:rPr>
          <w:rFonts w:ascii="Times New Roman" w:hAnsi="Times New Roman" w:cs="Times New Roman"/>
          <w:b/>
          <w:sz w:val="24"/>
          <w:szCs w:val="24"/>
        </w:rPr>
        <w:t>Comprehensive C</w:t>
      </w:r>
      <w:r>
        <w:rPr>
          <w:rFonts w:ascii="Times New Roman" w:hAnsi="Times New Roman" w:cs="Times New Roman"/>
          <w:b/>
          <w:sz w:val="24"/>
          <w:szCs w:val="24"/>
        </w:rPr>
        <w:t>linical</w:t>
      </w:r>
      <w:r w:rsidRPr="000F5961">
        <w:rPr>
          <w:rFonts w:ascii="Times New Roman" w:hAnsi="Times New Roman" w:cs="Times New Roman"/>
          <w:b/>
          <w:sz w:val="24"/>
          <w:szCs w:val="24"/>
        </w:rPr>
        <w:t xml:space="preserve"> Field Practice:</w:t>
      </w:r>
    </w:p>
    <w:tbl>
      <w:tblPr>
        <w:tblStyle w:val="TableGrid"/>
        <w:tblW w:w="0" w:type="auto"/>
        <w:tblLook w:val="04A0"/>
      </w:tblPr>
      <w:tblGrid>
        <w:gridCol w:w="6588"/>
        <w:gridCol w:w="2610"/>
      </w:tblGrid>
      <w:tr w:rsidR="00D62F5A" w:rsidTr="0084256C">
        <w:tc>
          <w:tcPr>
            <w:tcW w:w="6588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by supervising faculty</w:t>
            </w:r>
          </w:p>
        </w:tc>
        <w:tc>
          <w:tcPr>
            <w:tcW w:w="2610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2F5A" w:rsidTr="0084256C">
        <w:tc>
          <w:tcPr>
            <w:tcW w:w="6588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by facility staffs (staffs of hospital/ PHC/HP)</w:t>
            </w:r>
          </w:p>
        </w:tc>
        <w:tc>
          <w:tcPr>
            <w:tcW w:w="2610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2F5A" w:rsidTr="0084256C">
        <w:tc>
          <w:tcPr>
            <w:tcW w:w="6588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case studies</w:t>
            </w:r>
          </w:p>
        </w:tc>
        <w:tc>
          <w:tcPr>
            <w:tcW w:w="2610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2F5A" w:rsidTr="0084256C">
        <w:tc>
          <w:tcPr>
            <w:tcW w:w="6588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0" w:type="dxa"/>
          </w:tcPr>
          <w:p w:rsidR="00D62F5A" w:rsidRDefault="00D62F5A" w:rsidP="008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5961" w:rsidRDefault="000F5961" w:rsidP="001F4133">
      <w:pPr>
        <w:rPr>
          <w:rFonts w:ascii="Times New Roman" w:hAnsi="Times New Roman" w:cs="Times New Roman"/>
          <w:sz w:val="24"/>
          <w:szCs w:val="24"/>
        </w:rPr>
      </w:pPr>
    </w:p>
    <w:p w:rsidR="000F5961" w:rsidRDefault="000F5961" w:rsidP="001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5961" w:rsidRPr="001F4133" w:rsidRDefault="000F5961" w:rsidP="001F4133">
      <w:pPr>
        <w:rPr>
          <w:rFonts w:ascii="Times New Roman" w:hAnsi="Times New Roman" w:cs="Times New Roman"/>
          <w:sz w:val="24"/>
          <w:szCs w:val="24"/>
        </w:rPr>
      </w:pPr>
    </w:p>
    <w:sectPr w:rsidR="000F5961" w:rsidRPr="001F4133" w:rsidSect="0066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F9" w:rsidRDefault="007A3AF9" w:rsidP="007F7A2F">
      <w:pPr>
        <w:spacing w:after="0" w:line="240" w:lineRule="auto"/>
      </w:pPr>
      <w:r>
        <w:separator/>
      </w:r>
    </w:p>
  </w:endnote>
  <w:endnote w:type="continuationSeparator" w:id="1">
    <w:p w:rsidR="007A3AF9" w:rsidRDefault="007A3AF9" w:rsidP="007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F9" w:rsidRDefault="007A3AF9" w:rsidP="007F7A2F">
      <w:pPr>
        <w:spacing w:after="0" w:line="240" w:lineRule="auto"/>
      </w:pPr>
      <w:r>
        <w:separator/>
      </w:r>
    </w:p>
  </w:footnote>
  <w:footnote w:type="continuationSeparator" w:id="1">
    <w:p w:rsidR="007A3AF9" w:rsidRDefault="007A3AF9" w:rsidP="007F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581"/>
    <w:multiLevelType w:val="hybridMultilevel"/>
    <w:tmpl w:val="86AC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2FC0"/>
    <w:multiLevelType w:val="hybridMultilevel"/>
    <w:tmpl w:val="310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78CF"/>
    <w:multiLevelType w:val="hybridMultilevel"/>
    <w:tmpl w:val="E758B3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72597"/>
    <w:multiLevelType w:val="hybridMultilevel"/>
    <w:tmpl w:val="9C0055DE"/>
    <w:lvl w:ilvl="0" w:tplc="1B30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B4BC2"/>
    <w:multiLevelType w:val="hybridMultilevel"/>
    <w:tmpl w:val="2C6ED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B4C2B"/>
    <w:multiLevelType w:val="multilevel"/>
    <w:tmpl w:val="82A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C94"/>
    <w:rsid w:val="000132E3"/>
    <w:rsid w:val="00093322"/>
    <w:rsid w:val="000A0FF9"/>
    <w:rsid w:val="000F5961"/>
    <w:rsid w:val="00110DEC"/>
    <w:rsid w:val="00134497"/>
    <w:rsid w:val="0015062F"/>
    <w:rsid w:val="00150C94"/>
    <w:rsid w:val="001F33D7"/>
    <w:rsid w:val="001F4133"/>
    <w:rsid w:val="002638C1"/>
    <w:rsid w:val="00342521"/>
    <w:rsid w:val="00342EDD"/>
    <w:rsid w:val="003673D8"/>
    <w:rsid w:val="003830D1"/>
    <w:rsid w:val="00455422"/>
    <w:rsid w:val="005D7124"/>
    <w:rsid w:val="006408F5"/>
    <w:rsid w:val="006675C2"/>
    <w:rsid w:val="006720CA"/>
    <w:rsid w:val="00720D54"/>
    <w:rsid w:val="00775317"/>
    <w:rsid w:val="007A3AF9"/>
    <w:rsid w:val="007E219A"/>
    <w:rsid w:val="007F7A2F"/>
    <w:rsid w:val="0092315E"/>
    <w:rsid w:val="00993158"/>
    <w:rsid w:val="00997278"/>
    <w:rsid w:val="00A241D9"/>
    <w:rsid w:val="00CB3BC0"/>
    <w:rsid w:val="00CE0B7E"/>
    <w:rsid w:val="00D62F5A"/>
    <w:rsid w:val="00DE24FF"/>
    <w:rsid w:val="00DE5C6D"/>
    <w:rsid w:val="00E20922"/>
    <w:rsid w:val="00E45EBD"/>
    <w:rsid w:val="00F60D28"/>
    <w:rsid w:val="00FE1422"/>
    <w:rsid w:val="00F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D28"/>
    <w:pPr>
      <w:ind w:left="720"/>
      <w:contextualSpacing/>
    </w:pPr>
  </w:style>
  <w:style w:type="table" w:styleId="TableGrid">
    <w:name w:val="Table Grid"/>
    <w:basedOn w:val="TableNormal"/>
    <w:uiPriority w:val="59"/>
    <w:rsid w:val="00672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A2F"/>
  </w:style>
  <w:style w:type="paragraph" w:styleId="Footer">
    <w:name w:val="footer"/>
    <w:basedOn w:val="Normal"/>
    <w:link w:val="FooterChar"/>
    <w:uiPriority w:val="99"/>
    <w:semiHidden/>
    <w:unhideWhenUsed/>
    <w:rsid w:val="007F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8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378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Compac</dc:creator>
  <cp:keywords/>
  <dc:description/>
  <cp:lastModifiedBy>Compac</cp:lastModifiedBy>
  <cp:revision>34</cp:revision>
  <dcterms:created xsi:type="dcterms:W3CDTF">2011-07-19T05:17:00Z</dcterms:created>
  <dcterms:modified xsi:type="dcterms:W3CDTF">2011-07-19T10:47:00Z</dcterms:modified>
</cp:coreProperties>
</file>